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893" w:rsidRDefault="00AB0E16" w:rsidP="0010709F">
      <w:pPr>
        <w:jc w:val="center"/>
        <w:rPr>
          <w:b/>
        </w:rPr>
      </w:pPr>
      <w:bookmarkStart w:id="0" w:name="_GoBack"/>
      <w:bookmarkEnd w:id="0"/>
      <w:r>
        <w:rPr>
          <w:b/>
        </w:rPr>
        <w:t>34</w:t>
      </w:r>
      <w:r w:rsidR="00751656" w:rsidRPr="00751656">
        <w:rPr>
          <w:b/>
        </w:rPr>
        <w:t>. STAN U VINKOVCIMA, ANTUNA GUSTAVA MATOŠA 9</w:t>
      </w:r>
    </w:p>
    <w:p w:rsidR="0010709F" w:rsidRDefault="0010709F">
      <w:pPr>
        <w:rPr>
          <w:b/>
        </w:rPr>
      </w:pPr>
    </w:p>
    <w:p w:rsidR="0010709F" w:rsidRDefault="0010709F" w:rsidP="0010709F">
      <w:pPr>
        <w:jc w:val="both"/>
      </w:pPr>
      <w:r w:rsidRPr="0010709F">
        <w:t>Suvlasnički dio: 388/10000 ETAŽNO VLASNIŠTVO (E-7) Povezano s vlasništvom jednosobnog stana br. 7 u prizemlju ukupne površine 29,51 m2 i sporednog pripadajućeg prostora - drvarnice u podrumu br. 9 površine 3,80 m2, z.k.č.br. 411/33, z.k.ul.br. 8932, k.o. Vinkovci.</w:t>
      </w:r>
    </w:p>
    <w:p w:rsidR="000E3FBD" w:rsidRDefault="0099057F" w:rsidP="0010709F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814955" cy="2804795"/>
            <wp:effectExtent l="0" t="0" r="4445" b="0"/>
            <wp:wrapSquare wrapText="bothSides"/>
            <wp:docPr id="2" name="Picture 2" descr="http://172.20.30.1/nek_dok/doc/17878-3-26022019064818HŽ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878-3-26022019064818HŽ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4A0" w:rsidRDefault="0099057F" w:rsidP="0010709F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inline distT="0" distB="0" distL="0" distR="0" wp14:anchorId="5BA404C7" wp14:editId="3E5830EB">
            <wp:extent cx="2814955" cy="2804795"/>
            <wp:effectExtent l="0" t="0" r="4445" b="0"/>
            <wp:docPr id="7" name="Picture 7" descr="http://172.20.30.1/nek_dok/doc/17878-1-26022019064738HŽ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878-1-26022019064738HŽ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29" cy="28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A0" w:rsidRDefault="005E04A0" w:rsidP="0010709F">
      <w:pPr>
        <w:jc w:val="both"/>
      </w:pPr>
      <w:r w:rsidRPr="0099057F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825115" cy="4078605"/>
            <wp:effectExtent l="0" t="0" r="0" b="0"/>
            <wp:wrapSquare wrapText="bothSides"/>
            <wp:docPr id="8" name="Picture 8" descr="C:\Users\drupic\AppData\Local\Packages\microsoft.microsoftedge_8wekyb3d8bbwe\AC\#!001\MicrosoftEdge\Cache\HEZMIW21\17878-0-26022019064818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pic\AppData\Local\Packages\microsoft.microsoftedge_8wekyb3d8bbwe\AC\#!001\MicrosoftEdge\Cache\HEZMIW21\17878-0-26022019064818HŽ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BD" w:rsidRDefault="005E04A0" w:rsidP="0010709F">
      <w:pPr>
        <w:jc w:val="both"/>
      </w:pPr>
      <w:r w:rsidRPr="0099057F">
        <w:rPr>
          <w:noProof/>
          <w:lang w:eastAsia="hr-HR"/>
        </w:rPr>
        <w:drawing>
          <wp:inline distT="0" distB="0" distL="0" distR="0" wp14:anchorId="34426601" wp14:editId="724FFDDD">
            <wp:extent cx="2794000" cy="4048018"/>
            <wp:effectExtent l="0" t="0" r="6350" b="0"/>
            <wp:docPr id="10" name="Picture 10" descr="C:\Users\drupic\AppData\Local\Packages\microsoft.microsoftedge_8wekyb3d8bbwe\AC\#!001\MicrosoftEdge\Cache\KVP1ZV8R\17878-4-26022019064818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pic\AppData\Local\Packages\microsoft.microsoftedge_8wekyb3d8bbwe\AC\#!001\MicrosoftEdge\Cache\KVP1ZV8R\17878-4-26022019064818HŽ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19" cy="41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57F">
        <w:br w:type="textWrapping" w:clear="all"/>
      </w:r>
    </w:p>
    <w:p w:rsidR="000E3FBD" w:rsidRDefault="000E3FBD" w:rsidP="00730851">
      <w:pPr>
        <w:tabs>
          <w:tab w:val="right" w:pos="4692"/>
        </w:tabs>
        <w:jc w:val="both"/>
      </w:pPr>
    </w:p>
    <w:p w:rsidR="000E3FBD" w:rsidRDefault="000E3FBD" w:rsidP="0010709F">
      <w:pPr>
        <w:jc w:val="both"/>
      </w:pPr>
    </w:p>
    <w:p w:rsidR="000E3FBD" w:rsidRDefault="0099057F" w:rsidP="0010709F">
      <w:pPr>
        <w:jc w:val="both"/>
      </w:pPr>
      <w:r w:rsidRPr="0099057F">
        <w:rPr>
          <w:noProof/>
          <w:lang w:eastAsia="hr-HR"/>
        </w:rPr>
        <w:lastRenderedPageBreak/>
        <w:drawing>
          <wp:inline distT="0" distB="0" distL="0" distR="0">
            <wp:extent cx="5760720" cy="3241961"/>
            <wp:effectExtent l="0" t="0" r="0" b="0"/>
            <wp:docPr id="6" name="Picture 6" descr="C:\Users\drupic\AppData\Local\Packages\microsoft.microsoftedge_8wekyb3d8bbwe\AC\#!001\MicrosoftEdge\Cache\KVP1ZV8R\17878-3-26022019064738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upic\AppData\Local\Packages\microsoft.microsoftedge_8wekyb3d8bbwe\AC\#!001\MicrosoftEdge\Cache\KVP1ZV8R\17878-3-26022019064738HŽ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BD" w:rsidRDefault="001A03BA" w:rsidP="0010709F">
      <w:pPr>
        <w:jc w:val="both"/>
      </w:pPr>
      <w:r w:rsidRPr="00730851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682240" cy="3934460"/>
            <wp:effectExtent l="0" t="0" r="3810" b="8890"/>
            <wp:wrapSquare wrapText="bothSides"/>
            <wp:docPr id="11" name="Picture 11" descr="C:\Users\drupic\AppData\Local\Packages\microsoft.microsoftedge_8wekyb3d8bbwe\AC\#!001\MicrosoftEdge\Cache\P1XWJRBM\17878-2-26022019064818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upic\AppData\Local\Packages\microsoft.microsoftedge_8wekyb3d8bbwe\AC\#!001\MicrosoftEdge\Cache\P1XWJRBM\17878-2-26022019064818HŽ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BD" w:rsidRDefault="001A03BA" w:rsidP="0010709F">
      <w:pPr>
        <w:jc w:val="both"/>
      </w:pPr>
      <w:r w:rsidRPr="001A03BA">
        <w:rPr>
          <w:noProof/>
          <w:lang w:eastAsia="hr-HR"/>
        </w:rPr>
        <w:drawing>
          <wp:inline distT="0" distB="0" distL="0" distR="0" wp14:anchorId="5D201BC4" wp14:editId="33D60B0A">
            <wp:extent cx="2952267" cy="3935002"/>
            <wp:effectExtent l="0" t="0" r="635" b="8890"/>
            <wp:docPr id="13" name="Picture 13" descr="C:\Users\drupic\AppData\Local\Packages\microsoft.microsoftedge_8wekyb3d8bbwe\AC\#!001\MicrosoftEdge\Cache\HEZMIW21\17878-2-26022019064738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upic\AppData\Local\Packages\microsoft.microsoftedge_8wekyb3d8bbwe\AC\#!001\MicrosoftEdge\Cache\HEZMIW21\17878-2-26022019064738HŽ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58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E3FBD" w:rsidRDefault="000E3FBD" w:rsidP="0010709F">
      <w:pPr>
        <w:jc w:val="both"/>
      </w:pPr>
    </w:p>
    <w:p w:rsidR="000E3FBD" w:rsidRDefault="000E3FBD" w:rsidP="0010709F">
      <w:pPr>
        <w:jc w:val="both"/>
      </w:pPr>
    </w:p>
    <w:p w:rsidR="000E3FBD" w:rsidRDefault="000E3FBD" w:rsidP="0010709F">
      <w:pPr>
        <w:jc w:val="both"/>
      </w:pPr>
    </w:p>
    <w:p w:rsidR="000E3FBD" w:rsidRDefault="000E3FBD" w:rsidP="0010709F">
      <w:pPr>
        <w:jc w:val="both"/>
      </w:pPr>
    </w:p>
    <w:p w:rsidR="000E3FBD" w:rsidRDefault="000E3FBD" w:rsidP="0010709F">
      <w:pPr>
        <w:jc w:val="both"/>
      </w:pPr>
    </w:p>
    <w:p w:rsidR="000E3FBD" w:rsidRPr="0010709F" w:rsidRDefault="000E3FBD" w:rsidP="0010709F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53735" cy="3246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FBD" w:rsidRPr="00107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57"/>
    <w:rsid w:val="000E3FBD"/>
    <w:rsid w:val="0010709F"/>
    <w:rsid w:val="001A03BA"/>
    <w:rsid w:val="00392855"/>
    <w:rsid w:val="005E04A0"/>
    <w:rsid w:val="00634857"/>
    <w:rsid w:val="00730851"/>
    <w:rsid w:val="00751656"/>
    <w:rsid w:val="00760893"/>
    <w:rsid w:val="0085112D"/>
    <w:rsid w:val="0099057F"/>
    <w:rsid w:val="00AB0E16"/>
    <w:rsid w:val="00D53D9D"/>
    <w:rsid w:val="00EC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B3D51"/>
  <w15:chartTrackingRefBased/>
  <w15:docId w15:val="{1B770EA5-B65C-4827-895A-D9D437AF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172.20.30.1/aplikhfp_produkcija/fond/nekretnine/php/nk2_pnek1_v2.php?rbr=17878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26</cp:revision>
  <dcterms:created xsi:type="dcterms:W3CDTF">2020-07-28T13:18:00Z</dcterms:created>
  <dcterms:modified xsi:type="dcterms:W3CDTF">2020-07-30T09:10:00Z</dcterms:modified>
</cp:coreProperties>
</file>